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E4195" w14:textId="77777777" w:rsidR="00D728AF" w:rsidRPr="00D728AF" w:rsidRDefault="00D728AF" w:rsidP="00335EFB">
      <w:pPr>
        <w:jc w:val="center"/>
        <w:rPr>
          <w:rFonts w:hint="eastAsia"/>
          <w:b/>
          <w:bCs/>
          <w:sz w:val="32"/>
          <w:szCs w:val="32"/>
        </w:rPr>
      </w:pPr>
      <w:r w:rsidRPr="00D728AF">
        <w:rPr>
          <w:b/>
          <w:bCs/>
          <w:sz w:val="32"/>
          <w:szCs w:val="32"/>
        </w:rPr>
        <w:t>会议纪要</w:t>
      </w:r>
    </w:p>
    <w:p w14:paraId="5B36BB9B" w14:textId="77777777" w:rsidR="00D728AF" w:rsidRPr="00D728AF" w:rsidRDefault="00D728AF" w:rsidP="00335EFB">
      <w:pPr>
        <w:spacing w:line="360" w:lineRule="auto"/>
        <w:rPr>
          <w:rFonts w:hint="eastAsia"/>
          <w:b/>
          <w:bCs/>
          <w:sz w:val="24"/>
          <w:szCs w:val="24"/>
        </w:rPr>
      </w:pPr>
      <w:r w:rsidRPr="00D728AF">
        <w:rPr>
          <w:b/>
          <w:bCs/>
          <w:sz w:val="24"/>
          <w:szCs w:val="24"/>
        </w:rPr>
        <w:t>会议时间</w:t>
      </w:r>
    </w:p>
    <w:p w14:paraId="5DC81847" w14:textId="798B4346" w:rsidR="00D728AF" w:rsidRPr="00D728AF" w:rsidRDefault="00D728AF" w:rsidP="00335EFB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335EFB">
        <w:rPr>
          <w:rFonts w:hint="eastAsia"/>
          <w:sz w:val="24"/>
          <w:szCs w:val="24"/>
        </w:rPr>
        <w:t>2024</w:t>
      </w:r>
      <w:r w:rsidRPr="00D728AF">
        <w:rPr>
          <w:sz w:val="24"/>
          <w:szCs w:val="24"/>
        </w:rPr>
        <w:t>年</w:t>
      </w:r>
      <w:r w:rsidRPr="00335EFB">
        <w:rPr>
          <w:rFonts w:hint="eastAsia"/>
          <w:sz w:val="24"/>
          <w:szCs w:val="24"/>
        </w:rPr>
        <w:t>1</w:t>
      </w:r>
      <w:r w:rsidR="00AF06A6">
        <w:rPr>
          <w:rFonts w:hint="eastAsia"/>
          <w:sz w:val="24"/>
          <w:szCs w:val="24"/>
        </w:rPr>
        <w:t>2</w:t>
      </w:r>
      <w:r w:rsidRPr="00D728AF">
        <w:rPr>
          <w:sz w:val="24"/>
          <w:szCs w:val="24"/>
        </w:rPr>
        <w:t>月</w:t>
      </w:r>
      <w:r w:rsidRPr="00335EFB">
        <w:rPr>
          <w:rFonts w:hint="eastAsia"/>
          <w:sz w:val="24"/>
          <w:szCs w:val="24"/>
        </w:rPr>
        <w:t>1</w:t>
      </w:r>
      <w:r w:rsidR="0006774C">
        <w:rPr>
          <w:rFonts w:hint="eastAsia"/>
          <w:sz w:val="24"/>
          <w:szCs w:val="24"/>
        </w:rPr>
        <w:t>2</w:t>
      </w:r>
      <w:r w:rsidRPr="00D728AF">
        <w:rPr>
          <w:sz w:val="24"/>
          <w:szCs w:val="24"/>
        </w:rPr>
        <w:t>日</w:t>
      </w:r>
    </w:p>
    <w:p w14:paraId="60583601" w14:textId="77777777" w:rsidR="00D728AF" w:rsidRPr="00D728AF" w:rsidRDefault="00D728AF" w:rsidP="00335EFB">
      <w:pPr>
        <w:spacing w:line="360" w:lineRule="auto"/>
        <w:rPr>
          <w:rFonts w:hint="eastAsia"/>
          <w:b/>
          <w:bCs/>
          <w:sz w:val="24"/>
          <w:szCs w:val="24"/>
        </w:rPr>
      </w:pPr>
      <w:r w:rsidRPr="00D728AF">
        <w:rPr>
          <w:b/>
          <w:bCs/>
          <w:sz w:val="24"/>
          <w:szCs w:val="24"/>
        </w:rPr>
        <w:t>会议地点</w:t>
      </w:r>
    </w:p>
    <w:p w14:paraId="072133AF" w14:textId="77777777" w:rsidR="00911017" w:rsidRDefault="00911017" w:rsidP="00911017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中国医学科学院放射医学研究所 D楼三层会议室</w:t>
      </w:r>
    </w:p>
    <w:p w14:paraId="6FED5485" w14:textId="4D8875EF" w:rsidR="00D728AF" w:rsidRPr="00335EFB" w:rsidRDefault="00D728AF" w:rsidP="00335EFB">
      <w:pPr>
        <w:spacing w:line="360" w:lineRule="auto"/>
        <w:rPr>
          <w:rFonts w:hint="eastAsia"/>
          <w:b/>
          <w:bCs/>
          <w:sz w:val="24"/>
          <w:szCs w:val="24"/>
        </w:rPr>
      </w:pPr>
      <w:r w:rsidRPr="00D728AF">
        <w:rPr>
          <w:b/>
          <w:bCs/>
          <w:sz w:val="24"/>
          <w:szCs w:val="24"/>
        </w:rPr>
        <w:t>参会人员</w:t>
      </w:r>
    </w:p>
    <w:p w14:paraId="492C1C33" w14:textId="77777777" w:rsidR="00D728AF" w:rsidRPr="00335EFB" w:rsidRDefault="00D728AF" w:rsidP="00335EFB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335EFB">
        <w:rPr>
          <w:rFonts w:hint="eastAsia"/>
          <w:sz w:val="24"/>
          <w:szCs w:val="24"/>
        </w:rPr>
        <w:t>赵瑜 中国医学科学院放射医学研究所</w:t>
      </w:r>
    </w:p>
    <w:p w14:paraId="3C42BE86" w14:textId="77777777" w:rsidR="00D728AF" w:rsidRPr="00335EFB" w:rsidRDefault="00D728AF" w:rsidP="00335EFB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335EFB">
        <w:rPr>
          <w:rFonts w:hint="eastAsia"/>
          <w:sz w:val="24"/>
          <w:szCs w:val="24"/>
        </w:rPr>
        <w:t>张映熠  天津大学</w:t>
      </w:r>
    </w:p>
    <w:p w14:paraId="6793E708" w14:textId="77777777" w:rsidR="00D728AF" w:rsidRPr="00335EFB" w:rsidRDefault="00D728AF" w:rsidP="00335EFB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335EFB">
        <w:rPr>
          <w:rFonts w:hint="eastAsia"/>
          <w:sz w:val="24"/>
          <w:szCs w:val="24"/>
        </w:rPr>
        <w:t>朱彤 中国医学科学院放射医学研究所</w:t>
      </w:r>
    </w:p>
    <w:p w14:paraId="32FDAEEA" w14:textId="3012FB45" w:rsidR="00D728AF" w:rsidRPr="00D728AF" w:rsidRDefault="00D728AF" w:rsidP="00335EFB">
      <w:pPr>
        <w:spacing w:line="360" w:lineRule="auto"/>
        <w:ind w:firstLineChars="177" w:firstLine="425"/>
        <w:rPr>
          <w:rFonts w:hint="eastAsia"/>
          <w:b/>
          <w:bCs/>
          <w:sz w:val="24"/>
          <w:szCs w:val="24"/>
        </w:rPr>
      </w:pPr>
      <w:r w:rsidRPr="00335EFB">
        <w:rPr>
          <w:rFonts w:hint="eastAsia"/>
          <w:sz w:val="24"/>
          <w:szCs w:val="24"/>
        </w:rPr>
        <w:t>张壬辉 福建</w:t>
      </w:r>
      <w:r w:rsidRPr="00335EFB">
        <w:rPr>
          <w:sz w:val="24"/>
          <w:szCs w:val="24"/>
        </w:rPr>
        <w:t>上源生物科技有限公司</w:t>
      </w:r>
    </w:p>
    <w:p w14:paraId="259AAC68" w14:textId="77777777" w:rsidR="00D728AF" w:rsidRPr="00D728AF" w:rsidRDefault="00D728AF" w:rsidP="00335EFB">
      <w:pPr>
        <w:spacing w:line="360" w:lineRule="auto"/>
        <w:rPr>
          <w:rFonts w:hint="eastAsia"/>
          <w:b/>
          <w:bCs/>
          <w:sz w:val="24"/>
          <w:szCs w:val="24"/>
        </w:rPr>
      </w:pPr>
      <w:r w:rsidRPr="00D728AF">
        <w:rPr>
          <w:b/>
          <w:bCs/>
          <w:sz w:val="24"/>
          <w:szCs w:val="24"/>
        </w:rPr>
        <w:t>会议内容</w:t>
      </w:r>
    </w:p>
    <w:p w14:paraId="39D4D3DE" w14:textId="38F2907E" w:rsidR="00D728AF" w:rsidRPr="00D728AF" w:rsidRDefault="00D728AF" w:rsidP="00335EFB">
      <w:pPr>
        <w:spacing w:line="360" w:lineRule="auto"/>
        <w:rPr>
          <w:rFonts w:hint="eastAsia"/>
          <w:b/>
          <w:bCs/>
          <w:sz w:val="24"/>
          <w:szCs w:val="24"/>
        </w:rPr>
      </w:pPr>
      <w:r w:rsidRPr="00D728AF">
        <w:rPr>
          <w:b/>
          <w:bCs/>
          <w:sz w:val="24"/>
          <w:szCs w:val="24"/>
        </w:rPr>
        <w:t>一、核对</w:t>
      </w:r>
      <w:r w:rsidR="00AF06A6">
        <w:rPr>
          <w:rFonts w:hint="eastAsia"/>
          <w:b/>
          <w:bCs/>
          <w:sz w:val="24"/>
          <w:szCs w:val="24"/>
        </w:rPr>
        <w:t>两个标准最终内容</w:t>
      </w:r>
    </w:p>
    <w:p w14:paraId="34D0CD6E" w14:textId="77777777" w:rsidR="00D728AF" w:rsidRPr="00D728AF" w:rsidRDefault="00D728AF" w:rsidP="00335EFB"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</w:rPr>
      </w:pPr>
      <w:r w:rsidRPr="00D728AF">
        <w:rPr>
          <w:sz w:val="24"/>
          <w:szCs w:val="24"/>
        </w:rPr>
        <w:t>《实验动物 秀丽隐杆线虫质量控制》</w:t>
      </w:r>
    </w:p>
    <w:p w14:paraId="4965D060" w14:textId="257D7819" w:rsidR="00D728AF" w:rsidRPr="00335EFB" w:rsidRDefault="00D728AF" w:rsidP="00335EFB">
      <w:pPr>
        <w:pStyle w:val="a3"/>
        <w:numPr>
          <w:ilvl w:val="0"/>
          <w:numId w:val="6"/>
        </w:numPr>
        <w:spacing w:line="360" w:lineRule="auto"/>
        <w:ind w:leftChars="221" w:left="1417" w:firstLineChars="0" w:hanging="953"/>
        <w:rPr>
          <w:rFonts w:hint="eastAsia"/>
          <w:sz w:val="24"/>
          <w:szCs w:val="24"/>
        </w:rPr>
      </w:pPr>
      <w:r w:rsidRPr="00335EFB">
        <w:rPr>
          <w:sz w:val="24"/>
          <w:szCs w:val="24"/>
        </w:rPr>
        <w:t>确认了质量控制</w:t>
      </w:r>
      <w:r w:rsidR="00AF06A6">
        <w:rPr>
          <w:rFonts w:hint="eastAsia"/>
          <w:sz w:val="24"/>
          <w:szCs w:val="24"/>
        </w:rPr>
        <w:t>各项指标的明确检测时间点和最终数据范围</w:t>
      </w:r>
      <w:r w:rsidRPr="00335EFB">
        <w:rPr>
          <w:sz w:val="24"/>
          <w:szCs w:val="24"/>
        </w:rPr>
        <w:t>。</w:t>
      </w:r>
    </w:p>
    <w:p w14:paraId="61F7BD6D" w14:textId="0F515D7F" w:rsidR="00D728AF" w:rsidRPr="00335EFB" w:rsidRDefault="00AF06A6" w:rsidP="00335EFB">
      <w:pPr>
        <w:pStyle w:val="a3"/>
        <w:numPr>
          <w:ilvl w:val="0"/>
          <w:numId w:val="6"/>
        </w:numPr>
        <w:spacing w:line="360" w:lineRule="auto"/>
        <w:ind w:leftChars="221" w:left="1417" w:firstLineChars="0" w:hanging="953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对正文内容进行进一步校正</w:t>
      </w:r>
      <w:r w:rsidR="00D728AF" w:rsidRPr="00335EFB">
        <w:rPr>
          <w:sz w:val="24"/>
          <w:szCs w:val="24"/>
        </w:rPr>
        <w:t>。</w:t>
      </w:r>
    </w:p>
    <w:p w14:paraId="22F401DD" w14:textId="7CEEE3CE" w:rsidR="00D728AF" w:rsidRPr="00D728AF" w:rsidRDefault="00D728AF" w:rsidP="00335EFB"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</w:rPr>
      </w:pPr>
      <w:r w:rsidRPr="00D728AF">
        <w:rPr>
          <w:sz w:val="24"/>
          <w:szCs w:val="24"/>
        </w:rPr>
        <w:t>《实验动物 秀丽隐杆</w:t>
      </w:r>
      <w:r w:rsidRPr="00335EFB">
        <w:rPr>
          <w:rFonts w:hint="eastAsia"/>
          <w:sz w:val="24"/>
          <w:szCs w:val="24"/>
        </w:rPr>
        <w:t>线虫饲养环境通用要求</w:t>
      </w:r>
      <w:r w:rsidRPr="00D728AF">
        <w:rPr>
          <w:sz w:val="24"/>
          <w:szCs w:val="24"/>
        </w:rPr>
        <w:t>》</w:t>
      </w:r>
    </w:p>
    <w:p w14:paraId="05F849E4" w14:textId="3A8E9BC0" w:rsidR="00D728AF" w:rsidRPr="00335EFB" w:rsidRDefault="00AF06A6" w:rsidP="00335EFB">
      <w:pPr>
        <w:pStyle w:val="a3"/>
        <w:numPr>
          <w:ilvl w:val="0"/>
          <w:numId w:val="7"/>
        </w:numPr>
        <w:spacing w:line="360" w:lineRule="auto"/>
        <w:ind w:firstLineChars="0" w:hanging="1094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对规定的各项指标进行查漏补缺</w:t>
      </w:r>
      <w:r w:rsidR="00D728AF" w:rsidRPr="00335EFB">
        <w:rPr>
          <w:sz w:val="24"/>
          <w:szCs w:val="24"/>
        </w:rPr>
        <w:t>。</w:t>
      </w:r>
    </w:p>
    <w:p w14:paraId="41E41BAC" w14:textId="5C30268A" w:rsidR="00AF06A6" w:rsidRPr="00AF06A6" w:rsidRDefault="00AF06A6" w:rsidP="00AF06A6">
      <w:pPr>
        <w:pStyle w:val="a3"/>
        <w:numPr>
          <w:ilvl w:val="0"/>
          <w:numId w:val="7"/>
        </w:numPr>
        <w:spacing w:line="360" w:lineRule="auto"/>
        <w:ind w:firstLineChars="0" w:hanging="1094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对正文内容进行进一步校正</w:t>
      </w:r>
      <w:r w:rsidR="00D728AF" w:rsidRPr="00335EFB">
        <w:rPr>
          <w:sz w:val="24"/>
          <w:szCs w:val="24"/>
        </w:rPr>
        <w:t>。</w:t>
      </w:r>
    </w:p>
    <w:p w14:paraId="3130E6D0" w14:textId="7517A167" w:rsidR="00D728AF" w:rsidRPr="00D728AF" w:rsidRDefault="00D728AF" w:rsidP="00335EFB">
      <w:pPr>
        <w:spacing w:line="360" w:lineRule="auto"/>
        <w:rPr>
          <w:rFonts w:hint="eastAsia"/>
          <w:b/>
          <w:bCs/>
          <w:sz w:val="24"/>
          <w:szCs w:val="24"/>
        </w:rPr>
      </w:pPr>
      <w:r w:rsidRPr="00D728AF">
        <w:rPr>
          <w:b/>
          <w:bCs/>
          <w:sz w:val="24"/>
          <w:szCs w:val="24"/>
        </w:rPr>
        <w:t>二、</w:t>
      </w:r>
      <w:r w:rsidR="00AF06A6">
        <w:rPr>
          <w:rFonts w:hint="eastAsia"/>
          <w:b/>
          <w:bCs/>
          <w:sz w:val="24"/>
          <w:szCs w:val="24"/>
        </w:rPr>
        <w:t>对第三方单位给出的验证报告进行检查</w:t>
      </w:r>
    </w:p>
    <w:p w14:paraId="3C137C79" w14:textId="4B990AA2" w:rsidR="00D728AF" w:rsidRPr="00D728AF" w:rsidRDefault="00AF06A6" w:rsidP="00335EFB">
      <w:pPr>
        <w:numPr>
          <w:ilvl w:val="0"/>
          <w:numId w:val="8"/>
        </w:numPr>
        <w:spacing w:line="360" w:lineRule="auto"/>
        <w:ind w:left="0"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查验了第三方单位的各项数据</w:t>
      </w:r>
      <w:r w:rsidR="00D728AF" w:rsidRPr="00D728AF">
        <w:rPr>
          <w:sz w:val="24"/>
          <w:szCs w:val="24"/>
        </w:rPr>
        <w:t>。</w:t>
      </w:r>
    </w:p>
    <w:p w14:paraId="492AC087" w14:textId="77777777" w:rsidR="00AF06A6" w:rsidRDefault="00AF06A6" w:rsidP="00335EFB">
      <w:pPr>
        <w:numPr>
          <w:ilvl w:val="0"/>
          <w:numId w:val="8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确定了实验方法的可行性</w:t>
      </w:r>
      <w:r w:rsidR="00D728AF" w:rsidRPr="00D728AF">
        <w:rPr>
          <w:sz w:val="24"/>
          <w:szCs w:val="24"/>
        </w:rPr>
        <w:t>。</w:t>
      </w:r>
    </w:p>
    <w:p w14:paraId="433192FB" w14:textId="5FE0782E" w:rsidR="00AF06A6" w:rsidRPr="00AF06A6" w:rsidRDefault="00D728AF" w:rsidP="00AF06A6">
      <w:pPr>
        <w:spacing w:line="360" w:lineRule="auto"/>
        <w:rPr>
          <w:rFonts w:hint="eastAsia"/>
          <w:b/>
          <w:bCs/>
          <w:sz w:val="24"/>
          <w:szCs w:val="24"/>
        </w:rPr>
      </w:pPr>
      <w:r w:rsidRPr="00AF06A6">
        <w:rPr>
          <w:b/>
          <w:bCs/>
          <w:sz w:val="24"/>
          <w:szCs w:val="24"/>
        </w:rPr>
        <w:t>三、</w:t>
      </w:r>
      <w:r w:rsidR="00AF06A6">
        <w:rPr>
          <w:rFonts w:hint="eastAsia"/>
          <w:b/>
          <w:bCs/>
          <w:sz w:val="24"/>
          <w:szCs w:val="24"/>
        </w:rPr>
        <w:t>总结撰写标委会专家意见回复信</w:t>
      </w:r>
    </w:p>
    <w:p w14:paraId="68BCA7DF" w14:textId="0B219B98" w:rsidR="00D728AF" w:rsidRPr="00D728AF" w:rsidRDefault="00D728AF" w:rsidP="00335EFB">
      <w:pPr>
        <w:numPr>
          <w:ilvl w:val="0"/>
          <w:numId w:val="4"/>
        </w:numPr>
        <w:tabs>
          <w:tab w:val="num" w:pos="426"/>
        </w:tabs>
        <w:spacing w:line="360" w:lineRule="auto"/>
        <w:ind w:left="0" w:firstLine="360"/>
        <w:rPr>
          <w:rFonts w:hint="eastAsia"/>
          <w:sz w:val="24"/>
          <w:szCs w:val="24"/>
        </w:rPr>
      </w:pPr>
      <w:r w:rsidRPr="00D728AF">
        <w:rPr>
          <w:sz w:val="24"/>
          <w:szCs w:val="24"/>
        </w:rPr>
        <w:lastRenderedPageBreak/>
        <w:t>逐条讨论了标委会提出的修订意见和建议。</w:t>
      </w:r>
      <w:r w:rsidR="00AF06A6">
        <w:rPr>
          <w:rFonts w:hint="eastAsia"/>
          <w:sz w:val="24"/>
          <w:szCs w:val="24"/>
        </w:rPr>
        <w:t>对于每项内容是否进行了修改，及修改的内容，没有修改的原因等进行了总结</w:t>
      </w:r>
      <w:r w:rsidR="000400AD" w:rsidRPr="00335EFB">
        <w:rPr>
          <w:rFonts w:hint="eastAsia"/>
          <w:sz w:val="24"/>
          <w:szCs w:val="24"/>
        </w:rPr>
        <w:t>。</w:t>
      </w:r>
    </w:p>
    <w:p w14:paraId="6960797C" w14:textId="61C4DC17" w:rsidR="00AF06A6" w:rsidRPr="00AF06A6" w:rsidRDefault="00AF06A6" w:rsidP="00AF06A6">
      <w:pPr>
        <w:numPr>
          <w:ilvl w:val="0"/>
          <w:numId w:val="4"/>
        </w:numPr>
        <w:tabs>
          <w:tab w:val="num" w:pos="720"/>
        </w:tabs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由各位专家讨论，朱彤老师随记关于各项意见的回复内容。</w:t>
      </w:r>
    </w:p>
    <w:p w14:paraId="4BCB5B63" w14:textId="73591E30" w:rsidR="00D728AF" w:rsidRPr="00D728AF" w:rsidRDefault="00D728AF" w:rsidP="00335EFB">
      <w:pPr>
        <w:spacing w:line="360" w:lineRule="auto"/>
        <w:rPr>
          <w:rFonts w:hint="eastAsia"/>
          <w:b/>
          <w:bCs/>
          <w:sz w:val="24"/>
          <w:szCs w:val="24"/>
        </w:rPr>
      </w:pPr>
      <w:r w:rsidRPr="00D728AF">
        <w:rPr>
          <w:b/>
          <w:bCs/>
          <w:sz w:val="24"/>
          <w:szCs w:val="24"/>
        </w:rPr>
        <w:t>四、</w:t>
      </w:r>
      <w:r w:rsidR="00AF06A6">
        <w:rPr>
          <w:rFonts w:hint="eastAsia"/>
          <w:b/>
          <w:bCs/>
          <w:sz w:val="24"/>
          <w:szCs w:val="24"/>
        </w:rPr>
        <w:t>完成两个标准的编制说明</w:t>
      </w:r>
    </w:p>
    <w:p w14:paraId="537DB237" w14:textId="66437282" w:rsidR="00D728AF" w:rsidRPr="00D728AF" w:rsidRDefault="00AF06A6" w:rsidP="00AF06A6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放射所朱彤老师和赵瑜老师初步完成了两个标准的编制说明，在会议上各位老师过目后提出了自己的建议，并在会上进行了修改</w:t>
      </w:r>
      <w:r w:rsidR="00D728AF" w:rsidRPr="00D728AF">
        <w:rPr>
          <w:sz w:val="24"/>
          <w:szCs w:val="24"/>
        </w:rPr>
        <w:t>。</w:t>
      </w:r>
    </w:p>
    <w:p w14:paraId="7668438E" w14:textId="77777777" w:rsidR="00D728AF" w:rsidRPr="00D728AF" w:rsidRDefault="00D728AF" w:rsidP="00335EFB">
      <w:pPr>
        <w:spacing w:line="360" w:lineRule="auto"/>
        <w:rPr>
          <w:rFonts w:hint="eastAsia"/>
          <w:b/>
          <w:bCs/>
          <w:sz w:val="24"/>
          <w:szCs w:val="24"/>
        </w:rPr>
      </w:pPr>
      <w:r w:rsidRPr="00D728AF">
        <w:rPr>
          <w:b/>
          <w:bCs/>
          <w:sz w:val="24"/>
          <w:szCs w:val="24"/>
        </w:rPr>
        <w:t>五、会议总结</w:t>
      </w:r>
    </w:p>
    <w:p w14:paraId="18F4A0E4" w14:textId="47DAFE2D" w:rsidR="00D728AF" w:rsidRPr="00D728AF" w:rsidRDefault="00AF06A6" w:rsidP="00335EFB">
      <w:pPr>
        <w:spacing w:line="360" w:lineRule="auto"/>
        <w:ind w:firstLineChars="202" w:firstLine="485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本次会议顺利完成了两项标准的</w:t>
      </w:r>
      <w:r w:rsidR="0006774C">
        <w:rPr>
          <w:rFonts w:hint="eastAsia"/>
          <w:sz w:val="24"/>
          <w:szCs w:val="24"/>
        </w:rPr>
        <w:t>内容</w:t>
      </w:r>
      <w:r>
        <w:rPr>
          <w:rFonts w:hint="eastAsia"/>
          <w:sz w:val="24"/>
          <w:szCs w:val="24"/>
        </w:rPr>
        <w:t>校正、验证报告的</w:t>
      </w:r>
      <w:r w:rsidR="0006774C">
        <w:rPr>
          <w:rFonts w:hint="eastAsia"/>
          <w:sz w:val="24"/>
          <w:szCs w:val="24"/>
        </w:rPr>
        <w:t>查验和编制说明的撰写工作。</w:t>
      </w:r>
    </w:p>
    <w:p w14:paraId="45ABCABF" w14:textId="77777777" w:rsidR="00335EFB" w:rsidRPr="00335EFB" w:rsidRDefault="00335EFB" w:rsidP="00335EFB">
      <w:pPr>
        <w:spacing w:line="360" w:lineRule="auto"/>
        <w:rPr>
          <w:rFonts w:hint="eastAsia"/>
          <w:sz w:val="24"/>
          <w:szCs w:val="24"/>
        </w:rPr>
      </w:pPr>
    </w:p>
    <w:p w14:paraId="5E11DDE6" w14:textId="77777777" w:rsidR="00335EFB" w:rsidRPr="00335EFB" w:rsidRDefault="00335EFB" w:rsidP="00335EFB">
      <w:pPr>
        <w:spacing w:line="360" w:lineRule="auto"/>
        <w:rPr>
          <w:rFonts w:hint="eastAsia"/>
          <w:sz w:val="24"/>
          <w:szCs w:val="24"/>
        </w:rPr>
      </w:pPr>
    </w:p>
    <w:p w14:paraId="73183C46" w14:textId="77777777" w:rsidR="00335EFB" w:rsidRPr="00335EFB" w:rsidRDefault="00335EFB" w:rsidP="00335EFB">
      <w:pPr>
        <w:spacing w:line="360" w:lineRule="auto"/>
        <w:jc w:val="right"/>
        <w:rPr>
          <w:rFonts w:hint="eastAsia"/>
          <w:sz w:val="24"/>
          <w:szCs w:val="24"/>
        </w:rPr>
      </w:pPr>
      <w:r w:rsidRPr="00335EFB">
        <w:rPr>
          <w:rFonts w:hint="eastAsia"/>
          <w:sz w:val="24"/>
          <w:szCs w:val="24"/>
        </w:rPr>
        <w:t>中国医学科学院放射医学研究所</w:t>
      </w:r>
      <w:r w:rsidR="00D728AF" w:rsidRPr="00D728AF">
        <w:rPr>
          <w:sz w:val="24"/>
          <w:szCs w:val="24"/>
        </w:rPr>
        <w:br/>
      </w:r>
      <w:r w:rsidRPr="00335EFB">
        <w:rPr>
          <w:rFonts w:hint="eastAsia"/>
          <w:sz w:val="24"/>
          <w:szCs w:val="24"/>
        </w:rPr>
        <w:t>朱彤</w:t>
      </w:r>
    </w:p>
    <w:p w14:paraId="018CD04A" w14:textId="29CB0AE1" w:rsidR="00D728AF" w:rsidRPr="00D728AF" w:rsidRDefault="00335EFB" w:rsidP="00335EFB">
      <w:pPr>
        <w:spacing w:line="360" w:lineRule="auto"/>
        <w:jc w:val="right"/>
        <w:rPr>
          <w:rFonts w:hint="eastAsia"/>
          <w:sz w:val="24"/>
          <w:szCs w:val="24"/>
        </w:rPr>
      </w:pPr>
      <w:r w:rsidRPr="00335EFB">
        <w:rPr>
          <w:rFonts w:hint="eastAsia"/>
          <w:sz w:val="24"/>
          <w:szCs w:val="24"/>
        </w:rPr>
        <w:t>2024年1</w:t>
      </w:r>
      <w:r w:rsidR="0006774C">
        <w:rPr>
          <w:rFonts w:hint="eastAsia"/>
          <w:sz w:val="24"/>
          <w:szCs w:val="24"/>
        </w:rPr>
        <w:t>2</w:t>
      </w:r>
      <w:r w:rsidRPr="00335EFB">
        <w:rPr>
          <w:rFonts w:hint="eastAsia"/>
          <w:sz w:val="24"/>
          <w:szCs w:val="24"/>
        </w:rPr>
        <w:t>月1</w:t>
      </w:r>
      <w:r w:rsidR="0006774C">
        <w:rPr>
          <w:rFonts w:hint="eastAsia"/>
          <w:sz w:val="24"/>
          <w:szCs w:val="24"/>
        </w:rPr>
        <w:t>2</w:t>
      </w:r>
      <w:r w:rsidRPr="00335EFB">
        <w:rPr>
          <w:rFonts w:hint="eastAsia"/>
          <w:sz w:val="24"/>
          <w:szCs w:val="24"/>
        </w:rPr>
        <w:t>日</w:t>
      </w:r>
    </w:p>
    <w:p w14:paraId="0375559E" w14:textId="77777777" w:rsidR="00C8701E" w:rsidRPr="00335EFB" w:rsidRDefault="00C8701E" w:rsidP="00335EFB">
      <w:pPr>
        <w:spacing w:line="360" w:lineRule="auto"/>
        <w:rPr>
          <w:rFonts w:hint="eastAsia"/>
          <w:sz w:val="24"/>
          <w:szCs w:val="24"/>
        </w:rPr>
      </w:pPr>
    </w:p>
    <w:sectPr w:rsidR="00C8701E" w:rsidRPr="00335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383A0" w14:textId="77777777" w:rsidR="00546DE9" w:rsidRDefault="00546DE9" w:rsidP="00911017">
      <w:pPr>
        <w:rPr>
          <w:rFonts w:hint="eastAsia"/>
        </w:rPr>
      </w:pPr>
      <w:r>
        <w:separator/>
      </w:r>
    </w:p>
  </w:endnote>
  <w:endnote w:type="continuationSeparator" w:id="0">
    <w:p w14:paraId="743740A3" w14:textId="77777777" w:rsidR="00546DE9" w:rsidRDefault="00546DE9" w:rsidP="009110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9F644" w14:textId="77777777" w:rsidR="00546DE9" w:rsidRDefault="00546DE9" w:rsidP="00911017">
      <w:pPr>
        <w:rPr>
          <w:rFonts w:hint="eastAsia"/>
        </w:rPr>
      </w:pPr>
      <w:r>
        <w:separator/>
      </w:r>
    </w:p>
  </w:footnote>
  <w:footnote w:type="continuationSeparator" w:id="0">
    <w:p w14:paraId="01FD5660" w14:textId="77777777" w:rsidR="00546DE9" w:rsidRDefault="00546DE9" w:rsidP="0091101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B4E7A"/>
    <w:multiLevelType w:val="multilevel"/>
    <w:tmpl w:val="75300CD8"/>
    <w:lvl w:ilvl="0">
      <w:start w:val="1"/>
      <w:numFmt w:val="decimal"/>
      <w:suff w:val="space"/>
      <w:lvlText w:val="（%1）"/>
      <w:lvlJc w:val="left"/>
      <w:pPr>
        <w:ind w:left="720" w:hanging="360"/>
      </w:pPr>
      <w:rPr>
        <w:rFonts w:hint="eastAsia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745DEB"/>
    <w:multiLevelType w:val="multilevel"/>
    <w:tmpl w:val="6B725B68"/>
    <w:lvl w:ilvl="0">
      <w:start w:val="1"/>
      <w:numFmt w:val="decimal"/>
      <w:suff w:val="space"/>
      <w:lvlText w:val="（%1）"/>
      <w:lvlJc w:val="left"/>
      <w:pPr>
        <w:ind w:left="720" w:hanging="360"/>
      </w:pPr>
      <w:rPr>
        <w:rFonts w:hint="eastAsia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BF6C4B"/>
    <w:multiLevelType w:val="multilevel"/>
    <w:tmpl w:val="6E507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D751FCC"/>
    <w:multiLevelType w:val="hybridMultilevel"/>
    <w:tmpl w:val="F676B6BA"/>
    <w:lvl w:ilvl="0" w:tplc="85E0662A">
      <w:start w:val="1"/>
      <w:numFmt w:val="decimal"/>
      <w:suff w:val="space"/>
      <w:lvlText w:val="（%1）"/>
      <w:lvlJc w:val="left"/>
      <w:pPr>
        <w:ind w:left="152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960" w:hanging="440"/>
      </w:pPr>
    </w:lvl>
    <w:lvl w:ilvl="2" w:tplc="0409001B" w:tentative="1">
      <w:start w:val="1"/>
      <w:numFmt w:val="lowerRoman"/>
      <w:lvlText w:val="%3."/>
      <w:lvlJc w:val="right"/>
      <w:pPr>
        <w:ind w:left="2400" w:hanging="440"/>
      </w:pPr>
    </w:lvl>
    <w:lvl w:ilvl="3" w:tplc="0409000F" w:tentative="1">
      <w:start w:val="1"/>
      <w:numFmt w:val="decimal"/>
      <w:lvlText w:val="%4."/>
      <w:lvlJc w:val="left"/>
      <w:pPr>
        <w:ind w:left="2840" w:hanging="440"/>
      </w:pPr>
    </w:lvl>
    <w:lvl w:ilvl="4" w:tplc="04090019" w:tentative="1">
      <w:start w:val="1"/>
      <w:numFmt w:val="lowerLetter"/>
      <w:lvlText w:val="%5)"/>
      <w:lvlJc w:val="left"/>
      <w:pPr>
        <w:ind w:left="3280" w:hanging="440"/>
      </w:pPr>
    </w:lvl>
    <w:lvl w:ilvl="5" w:tplc="0409001B" w:tentative="1">
      <w:start w:val="1"/>
      <w:numFmt w:val="lowerRoman"/>
      <w:lvlText w:val="%6."/>
      <w:lvlJc w:val="right"/>
      <w:pPr>
        <w:ind w:left="3720" w:hanging="440"/>
      </w:pPr>
    </w:lvl>
    <w:lvl w:ilvl="6" w:tplc="0409000F" w:tentative="1">
      <w:start w:val="1"/>
      <w:numFmt w:val="decimal"/>
      <w:lvlText w:val="%7."/>
      <w:lvlJc w:val="left"/>
      <w:pPr>
        <w:ind w:left="4160" w:hanging="440"/>
      </w:pPr>
    </w:lvl>
    <w:lvl w:ilvl="7" w:tplc="04090019" w:tentative="1">
      <w:start w:val="1"/>
      <w:numFmt w:val="lowerLetter"/>
      <w:lvlText w:val="%8)"/>
      <w:lvlJc w:val="left"/>
      <w:pPr>
        <w:ind w:left="4600" w:hanging="440"/>
      </w:pPr>
    </w:lvl>
    <w:lvl w:ilvl="8" w:tplc="0409001B" w:tentative="1">
      <w:start w:val="1"/>
      <w:numFmt w:val="lowerRoman"/>
      <w:lvlText w:val="%9."/>
      <w:lvlJc w:val="right"/>
      <w:pPr>
        <w:ind w:left="5040" w:hanging="440"/>
      </w:pPr>
    </w:lvl>
  </w:abstractNum>
  <w:abstractNum w:abstractNumId="4" w15:restartNumberingAfterBreak="0">
    <w:nsid w:val="4BA2389E"/>
    <w:multiLevelType w:val="multilevel"/>
    <w:tmpl w:val="94E0F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2C06E8"/>
    <w:multiLevelType w:val="multilevel"/>
    <w:tmpl w:val="4B986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A301998"/>
    <w:multiLevelType w:val="multilevel"/>
    <w:tmpl w:val="0A50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BE03F70"/>
    <w:multiLevelType w:val="multilevel"/>
    <w:tmpl w:val="CC1ABADE"/>
    <w:lvl w:ilvl="0">
      <w:start w:val="1"/>
      <w:numFmt w:val="decimal"/>
      <w:suff w:val="space"/>
      <w:lvlText w:val="（%1）"/>
      <w:lvlJc w:val="left"/>
      <w:pPr>
        <w:ind w:left="720" w:hanging="360"/>
      </w:pPr>
      <w:rPr>
        <w:rFonts w:hint="eastAsia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99947B0"/>
    <w:multiLevelType w:val="hybridMultilevel"/>
    <w:tmpl w:val="4686D870"/>
    <w:lvl w:ilvl="0" w:tplc="954ACF86">
      <w:start w:val="1"/>
      <w:numFmt w:val="decimal"/>
      <w:suff w:val="space"/>
      <w:lvlText w:val="（%1）"/>
      <w:lvlJc w:val="left"/>
      <w:pPr>
        <w:ind w:left="152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960" w:hanging="440"/>
      </w:pPr>
    </w:lvl>
    <w:lvl w:ilvl="2" w:tplc="0409001B" w:tentative="1">
      <w:start w:val="1"/>
      <w:numFmt w:val="lowerRoman"/>
      <w:lvlText w:val="%3."/>
      <w:lvlJc w:val="right"/>
      <w:pPr>
        <w:ind w:left="2400" w:hanging="440"/>
      </w:pPr>
    </w:lvl>
    <w:lvl w:ilvl="3" w:tplc="0409000F" w:tentative="1">
      <w:start w:val="1"/>
      <w:numFmt w:val="decimal"/>
      <w:lvlText w:val="%4."/>
      <w:lvlJc w:val="left"/>
      <w:pPr>
        <w:ind w:left="2840" w:hanging="440"/>
      </w:pPr>
    </w:lvl>
    <w:lvl w:ilvl="4" w:tplc="04090019" w:tentative="1">
      <w:start w:val="1"/>
      <w:numFmt w:val="lowerLetter"/>
      <w:lvlText w:val="%5)"/>
      <w:lvlJc w:val="left"/>
      <w:pPr>
        <w:ind w:left="3280" w:hanging="440"/>
      </w:pPr>
    </w:lvl>
    <w:lvl w:ilvl="5" w:tplc="0409001B" w:tentative="1">
      <w:start w:val="1"/>
      <w:numFmt w:val="lowerRoman"/>
      <w:lvlText w:val="%6."/>
      <w:lvlJc w:val="right"/>
      <w:pPr>
        <w:ind w:left="3720" w:hanging="440"/>
      </w:pPr>
    </w:lvl>
    <w:lvl w:ilvl="6" w:tplc="0409000F" w:tentative="1">
      <w:start w:val="1"/>
      <w:numFmt w:val="decimal"/>
      <w:lvlText w:val="%7."/>
      <w:lvlJc w:val="left"/>
      <w:pPr>
        <w:ind w:left="4160" w:hanging="440"/>
      </w:pPr>
    </w:lvl>
    <w:lvl w:ilvl="7" w:tplc="04090019" w:tentative="1">
      <w:start w:val="1"/>
      <w:numFmt w:val="lowerLetter"/>
      <w:lvlText w:val="%8)"/>
      <w:lvlJc w:val="left"/>
      <w:pPr>
        <w:ind w:left="4600" w:hanging="440"/>
      </w:pPr>
    </w:lvl>
    <w:lvl w:ilvl="8" w:tplc="0409001B" w:tentative="1">
      <w:start w:val="1"/>
      <w:numFmt w:val="lowerRoman"/>
      <w:lvlText w:val="%9."/>
      <w:lvlJc w:val="right"/>
      <w:pPr>
        <w:ind w:left="5040" w:hanging="440"/>
      </w:pPr>
    </w:lvl>
  </w:abstractNum>
  <w:num w:numId="1" w16cid:durableId="556475959">
    <w:abstractNumId w:val="6"/>
  </w:num>
  <w:num w:numId="2" w16cid:durableId="1424452080">
    <w:abstractNumId w:val="4"/>
  </w:num>
  <w:num w:numId="3" w16cid:durableId="601379592">
    <w:abstractNumId w:val="5"/>
  </w:num>
  <w:num w:numId="4" w16cid:durableId="1911036006">
    <w:abstractNumId w:val="1"/>
  </w:num>
  <w:num w:numId="5" w16cid:durableId="337197013">
    <w:abstractNumId w:val="2"/>
  </w:num>
  <w:num w:numId="6" w16cid:durableId="229778374">
    <w:abstractNumId w:val="3"/>
  </w:num>
  <w:num w:numId="7" w16cid:durableId="1312979151">
    <w:abstractNumId w:val="8"/>
  </w:num>
  <w:num w:numId="8" w16cid:durableId="2054963627">
    <w:abstractNumId w:val="7"/>
  </w:num>
  <w:num w:numId="9" w16cid:durableId="1474642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8AF"/>
    <w:rsid w:val="000400AD"/>
    <w:rsid w:val="000606E7"/>
    <w:rsid w:val="0006774C"/>
    <w:rsid w:val="00335EFB"/>
    <w:rsid w:val="00407F2D"/>
    <w:rsid w:val="00546DE9"/>
    <w:rsid w:val="006F0074"/>
    <w:rsid w:val="00911017"/>
    <w:rsid w:val="00AF06A6"/>
    <w:rsid w:val="00B16CEA"/>
    <w:rsid w:val="00C8701E"/>
    <w:rsid w:val="00D728AF"/>
    <w:rsid w:val="00E764C8"/>
    <w:rsid w:val="00EB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E372C"/>
  <w15:chartTrackingRefBased/>
  <w15:docId w15:val="{AB64221B-01E6-4367-A89D-C24F559C5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0A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1101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1101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110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110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8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92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76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1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0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2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57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38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04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彤 朱</dc:creator>
  <cp:keywords/>
  <dc:description/>
  <cp:lastModifiedBy>彤 朱</cp:lastModifiedBy>
  <cp:revision>2</cp:revision>
  <dcterms:created xsi:type="dcterms:W3CDTF">2024-12-12T06:29:00Z</dcterms:created>
  <dcterms:modified xsi:type="dcterms:W3CDTF">2024-12-12T06:29:00Z</dcterms:modified>
</cp:coreProperties>
</file>